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9716" w14:textId="66F86346" w:rsidR="00740600" w:rsidRPr="00577603" w:rsidRDefault="00740600" w:rsidP="00740600">
      <w:pPr>
        <w:rPr>
          <w:b/>
          <w:color w:val="000000"/>
          <w:szCs w:val="20"/>
        </w:rPr>
      </w:pPr>
      <w:bookmarkStart w:id="0" w:name="_Hlk132892678"/>
      <w:r w:rsidRPr="00577603">
        <w:rPr>
          <w:b/>
          <w:color w:val="000000"/>
          <w:szCs w:val="20"/>
        </w:rPr>
        <w:t xml:space="preserve">OL 241 </w:t>
      </w:r>
      <w:bookmarkEnd w:id="0"/>
      <w:r w:rsidRPr="00577603">
        <w:rPr>
          <w:b/>
          <w:color w:val="000000"/>
          <w:szCs w:val="20"/>
        </w:rPr>
        <w:t xml:space="preserve">Assignment </w:t>
      </w:r>
      <w:r>
        <w:rPr>
          <w:b/>
          <w:color w:val="000000"/>
          <w:szCs w:val="20"/>
        </w:rPr>
        <w:t>Six</w:t>
      </w:r>
      <w:r w:rsidRPr="00577603"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>Video Script</w:t>
      </w:r>
    </w:p>
    <w:p w14:paraId="47C3D30D" w14:textId="77777777" w:rsidR="00740600" w:rsidRDefault="00740600" w:rsidP="00740600">
      <w:pPr>
        <w:rPr>
          <w:b/>
          <w:szCs w:val="20"/>
        </w:rPr>
      </w:pPr>
      <w:r w:rsidRPr="00577603">
        <w:rPr>
          <w:b/>
          <w:szCs w:val="20"/>
        </w:rPr>
        <w:t>Online Learning: OL 241 Writing Your Local Climate Action Plan:</w:t>
      </w:r>
    </w:p>
    <w:p w14:paraId="3E846C12" w14:textId="77777777" w:rsidR="00740600" w:rsidRDefault="00740600" w:rsidP="00740600">
      <w:pPr>
        <w:rPr>
          <w:b/>
          <w:color w:val="000000"/>
          <w:szCs w:val="20"/>
        </w:rPr>
      </w:pPr>
      <w:hyperlink r:id="rId4" w:history="1">
        <w:r w:rsidRPr="005C58B4">
          <w:rPr>
            <w:rStyle w:val="Hyperlink"/>
            <w:b/>
            <w:szCs w:val="20"/>
          </w:rPr>
          <w:t>https://csd-i.org/climate-change/climate-change-action-plan-241/</w:t>
        </w:r>
      </w:hyperlink>
    </w:p>
    <w:p w14:paraId="7932B9EA" w14:textId="77777777" w:rsidR="00740600" w:rsidRPr="00577603" w:rsidRDefault="00740600" w:rsidP="00740600">
      <w:pPr>
        <w:rPr>
          <w:b/>
          <w:color w:val="000000"/>
          <w:szCs w:val="20"/>
        </w:rPr>
      </w:pPr>
      <w:r w:rsidRPr="00577603">
        <w:rPr>
          <w:b/>
          <w:color w:val="000000"/>
          <w:szCs w:val="20"/>
        </w:rPr>
        <w:t xml:space="preserve">Center for Sustainable Development: </w:t>
      </w:r>
      <w:hyperlink r:id="rId5" w:history="1">
        <w:r w:rsidRPr="00577603">
          <w:rPr>
            <w:rStyle w:val="Hyperlink"/>
            <w:bCs/>
            <w:szCs w:val="20"/>
          </w:rPr>
          <w:t>https://csd-i.org/</w:t>
        </w:r>
      </w:hyperlink>
    </w:p>
    <w:p w14:paraId="42F1DC34" w14:textId="77777777" w:rsidR="00740600" w:rsidRDefault="00740600" w:rsidP="00A354F4">
      <w:pPr>
        <w:spacing w:line="360" w:lineRule="auto"/>
      </w:pPr>
    </w:p>
    <w:p w14:paraId="684422AF" w14:textId="5399A0EA" w:rsidR="009E6C1C" w:rsidRPr="00740600" w:rsidRDefault="009E6C1C" w:rsidP="00740600">
      <w:pPr>
        <w:spacing w:line="276" w:lineRule="auto"/>
        <w:rPr>
          <w:b/>
          <w:bCs/>
        </w:rPr>
      </w:pPr>
      <w:r w:rsidRPr="00740600">
        <w:rPr>
          <w:b/>
          <w:bCs/>
        </w:rPr>
        <w:t xml:space="preserve">A6 </w:t>
      </w:r>
      <w:r w:rsidR="008D05F2" w:rsidRPr="00740600">
        <w:rPr>
          <w:b/>
          <w:bCs/>
        </w:rPr>
        <w:t>Creating a Log</w:t>
      </w:r>
      <w:r w:rsidR="001F49B8" w:rsidRPr="00740600">
        <w:rPr>
          <w:b/>
          <w:bCs/>
        </w:rPr>
        <w:t>ical Framework</w:t>
      </w:r>
      <w:r w:rsidR="008D05F2" w:rsidRPr="00740600">
        <w:rPr>
          <w:b/>
          <w:bCs/>
        </w:rPr>
        <w:t xml:space="preserve"> of</w:t>
      </w:r>
      <w:r w:rsidRPr="00740600">
        <w:rPr>
          <w:b/>
          <w:bCs/>
        </w:rPr>
        <w:t xml:space="preserve"> Your Project Outline </w:t>
      </w:r>
    </w:p>
    <w:p w14:paraId="103FAC20" w14:textId="43DDE71B" w:rsidR="00CB707F" w:rsidRDefault="00326CCA" w:rsidP="00740600">
      <w:pPr>
        <w:spacing w:line="276" w:lineRule="auto"/>
      </w:pPr>
      <w:r>
        <w:t xml:space="preserve">Good </w:t>
      </w:r>
      <w:proofErr w:type="gramStart"/>
      <w:r>
        <w:t>Morning</w:t>
      </w:r>
      <w:proofErr w:type="gramEnd"/>
      <w:r>
        <w:t xml:space="preserve">, </w:t>
      </w:r>
    </w:p>
    <w:p w14:paraId="1F711AF1" w14:textId="48A600EF" w:rsidR="00CB707F" w:rsidRDefault="00CB707F" w:rsidP="00740600">
      <w:pPr>
        <w:spacing w:line="276" w:lineRule="auto"/>
      </w:pPr>
      <w:r w:rsidRPr="00CB707F">
        <w:t>This week you're going to take your project outline</w:t>
      </w:r>
      <w:r w:rsidR="002C2644" w:rsidRPr="002C2644">
        <w:t xml:space="preserve"> from </w:t>
      </w:r>
      <w:r w:rsidR="002C2644">
        <w:t>A</w:t>
      </w:r>
      <w:r w:rsidR="002C2644" w:rsidRPr="002C2644">
        <w:t>ssignment 3 and copy</w:t>
      </w:r>
      <w:r w:rsidR="001A47C4">
        <w:t xml:space="preserve"> and </w:t>
      </w:r>
      <w:r w:rsidR="002C2644" w:rsidRPr="002C2644">
        <w:t>paste it into a logical framework</w:t>
      </w:r>
      <w:r w:rsidR="000A4E98">
        <w:t xml:space="preserve">—or </w:t>
      </w:r>
      <w:proofErr w:type="spellStart"/>
      <w:r w:rsidR="000A4E98">
        <w:t>logframe</w:t>
      </w:r>
      <w:proofErr w:type="spellEnd"/>
      <w:r w:rsidR="002C2644" w:rsidRPr="002C2644">
        <w:t>.</w:t>
      </w:r>
      <w:r w:rsidR="002C2644">
        <w:t xml:space="preserve"> </w:t>
      </w:r>
      <w:r w:rsidR="004D23BD" w:rsidRPr="004D23BD">
        <w:t xml:space="preserve">A logical framework </w:t>
      </w:r>
      <w:r w:rsidR="009431C7">
        <w:t>approach</w:t>
      </w:r>
      <w:r w:rsidR="00F6783B">
        <w:t xml:space="preserve"> uses</w:t>
      </w:r>
      <w:r w:rsidR="004D23BD" w:rsidRPr="004D23BD">
        <w:t xml:space="preserve"> a more sophisticated matrix than your project outline </w:t>
      </w:r>
      <w:r w:rsidR="00F6783B">
        <w:t>has</w:t>
      </w:r>
      <w:r w:rsidR="0046669F">
        <w:t>.</w:t>
      </w:r>
    </w:p>
    <w:p w14:paraId="0B0A4D20" w14:textId="77777777" w:rsidR="007E5958" w:rsidRDefault="007E5958" w:rsidP="00740600">
      <w:pPr>
        <w:spacing w:line="276" w:lineRule="auto"/>
      </w:pPr>
    </w:p>
    <w:p w14:paraId="02381DE3" w14:textId="684D306B" w:rsidR="00803848" w:rsidRDefault="00221690" w:rsidP="00740600">
      <w:pPr>
        <w:spacing w:line="276" w:lineRule="auto"/>
      </w:pPr>
      <w:r w:rsidRPr="00221690">
        <w:t xml:space="preserve">If you're not used to using </w:t>
      </w:r>
      <w:r w:rsidR="00F6783B">
        <w:t xml:space="preserve">a </w:t>
      </w:r>
      <w:r w:rsidRPr="00221690">
        <w:t>logical framework</w:t>
      </w:r>
      <w:r w:rsidR="00F6783B">
        <w:t xml:space="preserve"> approach</w:t>
      </w:r>
      <w:r w:rsidRPr="00221690">
        <w:t>, you should realize that</w:t>
      </w:r>
      <w:r>
        <w:t xml:space="preserve"> </w:t>
      </w:r>
      <w:r w:rsidR="00010FAA">
        <w:t xml:space="preserve">the </w:t>
      </w:r>
      <w:r>
        <w:t>l</w:t>
      </w:r>
      <w:r w:rsidR="007E5958" w:rsidRPr="007E5958">
        <w:t>ogical framework</w:t>
      </w:r>
      <w:r w:rsidR="00010FAA">
        <w:t xml:space="preserve"> </w:t>
      </w:r>
      <w:r w:rsidR="00FB16DD">
        <w:t>is</w:t>
      </w:r>
      <w:r w:rsidR="007E5958" w:rsidRPr="007E5958">
        <w:t xml:space="preserve"> used by all donors</w:t>
      </w:r>
      <w:r>
        <w:t>.</w:t>
      </w:r>
      <w:r w:rsidR="00D73CC9">
        <w:t xml:space="preserve"> </w:t>
      </w:r>
      <w:r w:rsidR="00D73CC9" w:rsidRPr="00D73CC9">
        <w:t xml:space="preserve">It's a standardized matrix </w:t>
      </w:r>
      <w:r w:rsidR="006B428D">
        <w:t>that</w:t>
      </w:r>
      <w:r w:rsidR="00D73CC9" w:rsidRPr="00D73CC9">
        <w:t xml:space="preserve"> allows a donor to quickly see </w:t>
      </w:r>
      <w:r w:rsidR="00D73CC9">
        <w:t>ho</w:t>
      </w:r>
      <w:r w:rsidR="000D0CAA">
        <w:t>w</w:t>
      </w:r>
      <w:r w:rsidR="00D73CC9">
        <w:t xml:space="preserve"> </w:t>
      </w:r>
      <w:r w:rsidR="007B7CFA">
        <w:t xml:space="preserve">a </w:t>
      </w:r>
      <w:r w:rsidR="007B7CFA" w:rsidRPr="00D73CC9">
        <w:t>project</w:t>
      </w:r>
      <w:r w:rsidR="00D73CC9" w:rsidRPr="00D73CC9">
        <w:t xml:space="preserve"> is laid out,</w:t>
      </w:r>
      <w:r w:rsidR="000D0CAA">
        <w:t xml:space="preserve"> t</w:t>
      </w:r>
      <w:r w:rsidR="000D0CAA" w:rsidRPr="000D0CAA">
        <w:t>he specifics of what you're going to do</w:t>
      </w:r>
      <w:r w:rsidR="00135EC0">
        <w:t xml:space="preserve"> </w:t>
      </w:r>
      <w:r w:rsidR="00AE47F0">
        <w:t>t</w:t>
      </w:r>
      <w:r w:rsidR="00135EC0" w:rsidRPr="00135EC0">
        <w:t>o meet the project's goal</w:t>
      </w:r>
      <w:r w:rsidR="00135EC0">
        <w:t xml:space="preserve">, </w:t>
      </w:r>
      <w:r w:rsidR="00135EC0" w:rsidRPr="00135EC0">
        <w:t xml:space="preserve">and how you're going to evaluate if you've been successful </w:t>
      </w:r>
      <w:r w:rsidR="00135EC0">
        <w:t>at</w:t>
      </w:r>
      <w:r w:rsidR="00135EC0" w:rsidRPr="00135EC0">
        <w:t xml:space="preserve"> meeting your project's goal</w:t>
      </w:r>
      <w:r w:rsidR="00EC2003">
        <w:t>.</w:t>
      </w:r>
      <w:r w:rsidR="00803848">
        <w:t xml:space="preserve"> </w:t>
      </w:r>
    </w:p>
    <w:p w14:paraId="398EA66E" w14:textId="77777777" w:rsidR="00803848" w:rsidRDefault="00803848" w:rsidP="00740600">
      <w:pPr>
        <w:spacing w:line="276" w:lineRule="auto"/>
      </w:pPr>
    </w:p>
    <w:p w14:paraId="6A8126A1" w14:textId="185633D1" w:rsidR="00EC2003" w:rsidRDefault="00803848" w:rsidP="00740600">
      <w:pPr>
        <w:spacing w:line="276" w:lineRule="auto"/>
      </w:pPr>
      <w:r>
        <w:t>This week, s</w:t>
      </w:r>
      <w:r w:rsidR="0083050F" w:rsidRPr="0083050F">
        <w:t xml:space="preserve">tep one will be to simply copy and paste your problem statement and your goal statement into the </w:t>
      </w:r>
      <w:proofErr w:type="spellStart"/>
      <w:r w:rsidR="0083050F" w:rsidRPr="0083050F">
        <w:t>lo</w:t>
      </w:r>
      <w:r w:rsidR="00D71B32">
        <w:t>g</w:t>
      </w:r>
      <w:r w:rsidR="0083050F" w:rsidRPr="0083050F">
        <w:t>frame</w:t>
      </w:r>
      <w:proofErr w:type="spellEnd"/>
      <w:r w:rsidR="00073071">
        <w:t xml:space="preserve"> that I’ve provided</w:t>
      </w:r>
      <w:r w:rsidR="00CB7E22">
        <w:t xml:space="preserve">. </w:t>
      </w:r>
      <w:r w:rsidR="00EC7733" w:rsidRPr="00EC7733">
        <w:t xml:space="preserve">In </w:t>
      </w:r>
      <w:r w:rsidR="00356332">
        <w:t>A</w:t>
      </w:r>
      <w:r w:rsidR="00EC7733" w:rsidRPr="00EC7733">
        <w:t xml:space="preserve">ssignment </w:t>
      </w:r>
      <w:r w:rsidR="00356332">
        <w:t>T</w:t>
      </w:r>
      <w:r w:rsidR="00EC7733" w:rsidRPr="00EC7733">
        <w:t xml:space="preserve">hree I </w:t>
      </w:r>
      <w:proofErr w:type="gramStart"/>
      <w:r w:rsidR="00EC7733" w:rsidRPr="00EC7733">
        <w:t>suggested</w:t>
      </w:r>
      <w:proofErr w:type="gramEnd"/>
      <w:r w:rsidR="00EC7733" w:rsidRPr="00EC7733">
        <w:t xml:space="preserve"> that you annotate your problem statement and goal statement with red numbers and letters</w:t>
      </w:r>
      <w:r w:rsidR="00A3441A" w:rsidRPr="00A3441A">
        <w:t xml:space="preserve"> denoting the challenges, underlying causes</w:t>
      </w:r>
      <w:r w:rsidR="00AE47F0">
        <w:t>,</w:t>
      </w:r>
      <w:r w:rsidR="00A3441A" w:rsidRPr="00A3441A">
        <w:t xml:space="preserve"> and impacts</w:t>
      </w:r>
      <w:r w:rsidR="00A3441A">
        <w:t>.</w:t>
      </w:r>
      <w:r w:rsidR="00EB1592">
        <w:t xml:space="preserve"> </w:t>
      </w:r>
      <w:r w:rsidR="00F106D1">
        <w:t xml:space="preserve">So now, paste in the </w:t>
      </w:r>
      <w:r w:rsidR="001022E1">
        <w:t xml:space="preserve">positive version of the </w:t>
      </w:r>
      <w:r w:rsidR="00356332">
        <w:t>community challenges</w:t>
      </w:r>
      <w:r w:rsidR="001022E1">
        <w:t xml:space="preserve"> </w:t>
      </w:r>
      <w:r w:rsidR="00945A47">
        <w:t>from</w:t>
      </w:r>
      <w:r w:rsidR="001022E1">
        <w:t xml:space="preserve"> the goal statement into the </w:t>
      </w:r>
      <w:proofErr w:type="spellStart"/>
      <w:r w:rsidR="001022E1">
        <w:t>logframe</w:t>
      </w:r>
      <w:proofErr w:type="spellEnd"/>
      <w:r w:rsidR="001022E1">
        <w:t>.</w:t>
      </w:r>
    </w:p>
    <w:p w14:paraId="1FC59D20" w14:textId="77777777" w:rsidR="00A3441A" w:rsidRDefault="00A3441A" w:rsidP="00740600">
      <w:pPr>
        <w:spacing w:line="276" w:lineRule="auto"/>
      </w:pPr>
    </w:p>
    <w:p w14:paraId="5065509B" w14:textId="1F5EA6E6" w:rsidR="000974FD" w:rsidRDefault="00A3441A" w:rsidP="00740600">
      <w:pPr>
        <w:spacing w:line="276" w:lineRule="auto"/>
      </w:pPr>
      <w:r w:rsidRPr="00A3441A">
        <w:t>Step 2 will be to paste</w:t>
      </w:r>
      <w:r w:rsidR="003F6C84" w:rsidRPr="003F6C84">
        <w:t xml:space="preserve"> the program names and the</w:t>
      </w:r>
      <w:r w:rsidR="003F6C84">
        <w:t xml:space="preserve"> </w:t>
      </w:r>
      <w:r w:rsidR="00945A47">
        <w:t xml:space="preserve">program </w:t>
      </w:r>
      <w:r w:rsidR="00FE4F9D">
        <w:t>activities for solving the</w:t>
      </w:r>
      <w:r w:rsidR="000974FD" w:rsidRPr="000974FD">
        <w:t xml:space="preserve"> underlying causes into the </w:t>
      </w:r>
      <w:proofErr w:type="spellStart"/>
      <w:r w:rsidR="000974FD" w:rsidRPr="000974FD">
        <w:t>logframe</w:t>
      </w:r>
      <w:proofErr w:type="spellEnd"/>
      <w:r w:rsidR="000974FD">
        <w:t>.</w:t>
      </w:r>
      <w:r w:rsidR="00605ED2">
        <w:t xml:space="preserve"> Don’t rewrite anything—just copy and paste so everything remains</w:t>
      </w:r>
      <w:r w:rsidR="00613D72">
        <w:t xml:space="preserve"> </w:t>
      </w:r>
      <w:proofErr w:type="gramStart"/>
      <w:r w:rsidR="00613D72">
        <w:t xml:space="preserve">absolutely </w:t>
      </w:r>
      <w:r w:rsidR="00605ED2">
        <w:t>parallel</w:t>
      </w:r>
      <w:proofErr w:type="gramEnd"/>
      <w:r w:rsidR="00605ED2">
        <w:t>.</w:t>
      </w:r>
      <w:r w:rsidR="00F37C2A">
        <w:t xml:space="preserve"> </w:t>
      </w:r>
      <w:proofErr w:type="gramStart"/>
      <w:r w:rsidR="00AB6EE6" w:rsidRPr="00AB6EE6">
        <w:t>So</w:t>
      </w:r>
      <w:proofErr w:type="gramEnd"/>
      <w:r w:rsidR="00AB6EE6" w:rsidRPr="00AB6EE6">
        <w:t xml:space="preserve"> this first version of the </w:t>
      </w:r>
      <w:proofErr w:type="spellStart"/>
      <w:r w:rsidR="00AB6EE6" w:rsidRPr="00AB6EE6">
        <w:t>logframe</w:t>
      </w:r>
      <w:proofErr w:type="spellEnd"/>
      <w:r w:rsidR="00AB6EE6" w:rsidRPr="00AB6EE6">
        <w:t xml:space="preserve"> will look very much like the project outline</w:t>
      </w:r>
      <w:r w:rsidR="009C12BC">
        <w:t xml:space="preserve">, </w:t>
      </w:r>
      <w:r w:rsidR="00AE47F0">
        <w:t>j</w:t>
      </w:r>
      <w:r w:rsidR="009C12BC" w:rsidRPr="009C12BC">
        <w:t>ust arranged slightly differently</w:t>
      </w:r>
      <w:r w:rsidR="009C12BC">
        <w:t>.</w:t>
      </w:r>
    </w:p>
    <w:p w14:paraId="4689DA5D" w14:textId="77777777" w:rsidR="009C12BC" w:rsidRDefault="009C12BC" w:rsidP="00740600">
      <w:pPr>
        <w:spacing w:line="276" w:lineRule="auto"/>
      </w:pPr>
    </w:p>
    <w:p w14:paraId="3B43020A" w14:textId="6C255E23" w:rsidR="009C12BC" w:rsidRDefault="009C12BC" w:rsidP="00740600">
      <w:pPr>
        <w:spacing w:line="276" w:lineRule="auto"/>
      </w:pPr>
      <w:r w:rsidRPr="009C12BC">
        <w:t>As I mentioned earlier</w:t>
      </w:r>
      <w:r w:rsidR="00AE47F0">
        <w:t>,</w:t>
      </w:r>
      <w:r w:rsidR="00290945" w:rsidRPr="00290945">
        <w:t xml:space="preserve"> all donors </w:t>
      </w:r>
      <w:r w:rsidR="003A342C">
        <w:t xml:space="preserve">request that </w:t>
      </w:r>
      <w:r w:rsidR="00E55216">
        <w:t>you submit</w:t>
      </w:r>
      <w:r w:rsidR="00290945" w:rsidRPr="00290945">
        <w:t xml:space="preserve"> </w:t>
      </w:r>
      <w:proofErr w:type="spellStart"/>
      <w:r w:rsidR="00290945" w:rsidRPr="00290945">
        <w:t>lo</w:t>
      </w:r>
      <w:r w:rsidR="00D71B32">
        <w:t>g</w:t>
      </w:r>
      <w:r w:rsidR="00290945" w:rsidRPr="00290945">
        <w:t>frames</w:t>
      </w:r>
      <w:proofErr w:type="spellEnd"/>
      <w:r w:rsidR="008C2B2B">
        <w:t>,</w:t>
      </w:r>
      <w:r w:rsidR="00290945" w:rsidRPr="00290945">
        <w:t xml:space="preserve"> </w:t>
      </w:r>
      <w:r w:rsidR="001872C2">
        <w:t>sometimes</w:t>
      </w:r>
      <w:r w:rsidR="00290945" w:rsidRPr="00290945">
        <w:t xml:space="preserve"> sophisticated</w:t>
      </w:r>
      <w:r w:rsidR="001872C2">
        <w:t xml:space="preserve"> ones</w:t>
      </w:r>
      <w:r w:rsidR="00290945">
        <w:t xml:space="preserve"> </w:t>
      </w:r>
      <w:r w:rsidR="00290945" w:rsidRPr="00290945">
        <w:t>and some</w:t>
      </w:r>
      <w:r w:rsidR="001872C2">
        <w:t xml:space="preserve">times </w:t>
      </w:r>
      <w:r w:rsidR="00290945" w:rsidRPr="00290945">
        <w:t>simp</w:t>
      </w:r>
      <w:r w:rsidR="001054CA">
        <w:t>le</w:t>
      </w:r>
      <w:r w:rsidR="001872C2">
        <w:t xml:space="preserve"> ones</w:t>
      </w:r>
      <w:r w:rsidR="00720C11">
        <w:t xml:space="preserve">. </w:t>
      </w:r>
      <w:r w:rsidR="00720C11" w:rsidRPr="00720C11">
        <w:t>Th</w:t>
      </w:r>
      <w:r w:rsidR="00FA3E0C">
        <w:t>e</w:t>
      </w:r>
      <w:r w:rsidR="00720C11" w:rsidRPr="00720C11">
        <w:t xml:space="preserve"> </w:t>
      </w:r>
      <w:proofErr w:type="spellStart"/>
      <w:r w:rsidR="00720C11" w:rsidRPr="00720C11">
        <w:t>logframe</w:t>
      </w:r>
      <w:proofErr w:type="spellEnd"/>
      <w:r w:rsidR="00720C11" w:rsidRPr="00720C11">
        <w:t xml:space="preserve"> that you're going to work on is smack</w:t>
      </w:r>
      <w:r w:rsidR="00320662">
        <w:t>-</w:t>
      </w:r>
      <w:r w:rsidR="00720C11" w:rsidRPr="00720C11">
        <w:t>dab in the middle</w:t>
      </w:r>
      <w:r w:rsidR="00720C11">
        <w:t xml:space="preserve">. </w:t>
      </w:r>
      <w:r w:rsidR="00720C11" w:rsidRPr="00720C11">
        <w:t>I took a couple of dozen log frames from different grant proposals that I had</w:t>
      </w:r>
      <w:r w:rsidR="00C8128F">
        <w:t>,</w:t>
      </w:r>
      <w:r w:rsidR="00720C11" w:rsidRPr="00720C11">
        <w:t xml:space="preserve"> spread them out on a long table</w:t>
      </w:r>
      <w:r w:rsidR="008C2B2B">
        <w:t>,</w:t>
      </w:r>
      <w:r w:rsidR="00720C11" w:rsidRPr="00720C11">
        <w:t xml:space="preserve"> and organize</w:t>
      </w:r>
      <w:r w:rsidR="00320662">
        <w:t>d</w:t>
      </w:r>
      <w:r w:rsidR="00720C11" w:rsidRPr="00720C11">
        <w:t xml:space="preserve"> them from the simplest ones</w:t>
      </w:r>
      <w:r w:rsidR="00C47DB8" w:rsidRPr="00C47DB8">
        <w:t xml:space="preserve"> on the left to the most sophisticated ones on the right</w:t>
      </w:r>
      <w:r w:rsidR="00C47DB8">
        <w:t xml:space="preserve">. </w:t>
      </w:r>
      <w:r w:rsidR="00C47DB8" w:rsidRPr="00C47DB8">
        <w:t xml:space="preserve">And then I took the </w:t>
      </w:r>
      <w:proofErr w:type="spellStart"/>
      <w:r w:rsidR="00C47DB8" w:rsidRPr="00C47DB8">
        <w:t>logframe</w:t>
      </w:r>
      <w:proofErr w:type="spellEnd"/>
      <w:r w:rsidR="00C47DB8" w:rsidRPr="00C47DB8">
        <w:t xml:space="preserve"> from the very middle of the </w:t>
      </w:r>
      <w:r w:rsidR="00C47DB8">
        <w:t>collection</w:t>
      </w:r>
      <w:r w:rsidR="002E74FC">
        <w:t xml:space="preserve">—and that is the one you are working </w:t>
      </w:r>
      <w:r w:rsidR="002F2BE3">
        <w:t>with</w:t>
      </w:r>
      <w:r w:rsidR="002E74FC">
        <w:t xml:space="preserve"> this week.</w:t>
      </w:r>
    </w:p>
    <w:p w14:paraId="3F5B5797" w14:textId="77777777" w:rsidR="002E74FC" w:rsidRDefault="002E74FC" w:rsidP="00740600">
      <w:pPr>
        <w:spacing w:line="276" w:lineRule="auto"/>
      </w:pPr>
    </w:p>
    <w:p w14:paraId="5360D098" w14:textId="24BA22CB" w:rsidR="002E74FC" w:rsidRDefault="002E74FC" w:rsidP="00740600">
      <w:pPr>
        <w:spacing w:line="276" w:lineRule="auto"/>
      </w:pPr>
      <w:r w:rsidRPr="002E74FC">
        <w:t xml:space="preserve">The reason that I </w:t>
      </w:r>
      <w:r w:rsidR="004C0FC5">
        <w:t xml:space="preserve">chose </w:t>
      </w:r>
      <w:r w:rsidR="002F2BE3">
        <w:t>that one</w:t>
      </w:r>
      <w:r w:rsidRPr="002E74FC">
        <w:t xml:space="preserve"> </w:t>
      </w:r>
      <w:r w:rsidR="00C8128F">
        <w:t xml:space="preserve">is </w:t>
      </w:r>
      <w:r w:rsidRPr="002E74FC">
        <w:t>because if you were to submit grant proposals to several</w:t>
      </w:r>
      <w:r w:rsidR="00034A9A" w:rsidRPr="00034A9A">
        <w:t xml:space="preserve"> foundation donors at the same time</w:t>
      </w:r>
      <w:r w:rsidR="00034A9A">
        <w:t xml:space="preserve">, </w:t>
      </w:r>
      <w:r w:rsidR="00034A9A" w:rsidRPr="00034A9A">
        <w:t xml:space="preserve">you would find that their submission requirements </w:t>
      </w:r>
      <w:r w:rsidR="00F37C2A">
        <w:t>would</w:t>
      </w:r>
      <w:r w:rsidR="00034A9A" w:rsidRPr="00034A9A">
        <w:t xml:space="preserve"> all </w:t>
      </w:r>
      <w:r w:rsidR="00F37C2A">
        <w:t xml:space="preserve">be </w:t>
      </w:r>
      <w:r w:rsidR="00034A9A" w:rsidRPr="00034A9A">
        <w:t>quite different</w:t>
      </w:r>
      <w:r w:rsidR="00034A9A">
        <w:t xml:space="preserve">. </w:t>
      </w:r>
      <w:r w:rsidR="00351A19">
        <w:t>Each donor will</w:t>
      </w:r>
      <w:r w:rsidR="00034A9A" w:rsidRPr="00034A9A">
        <w:t xml:space="preserve"> have </w:t>
      </w:r>
      <w:r w:rsidR="00351A19">
        <w:t>their</w:t>
      </w:r>
      <w:r w:rsidR="00F2067C">
        <w:t xml:space="preserve"> own</w:t>
      </w:r>
      <w:r w:rsidR="00034A9A" w:rsidRPr="00034A9A">
        <w:t xml:space="preserve"> specific formats </w:t>
      </w:r>
      <w:r w:rsidR="002F2BE3">
        <w:t>for</w:t>
      </w:r>
      <w:r w:rsidR="00034A9A" w:rsidRPr="00034A9A">
        <w:t xml:space="preserve"> </w:t>
      </w:r>
      <w:proofErr w:type="spellStart"/>
      <w:r w:rsidR="00034A9A" w:rsidRPr="00034A9A">
        <w:t>log</w:t>
      </w:r>
      <w:r w:rsidR="00FA3E0C">
        <w:t>f</w:t>
      </w:r>
      <w:r w:rsidR="00034A9A" w:rsidRPr="00034A9A">
        <w:t>rames</w:t>
      </w:r>
      <w:proofErr w:type="spellEnd"/>
      <w:r w:rsidR="00034A9A" w:rsidRPr="00034A9A">
        <w:t>, budgets</w:t>
      </w:r>
      <w:r w:rsidR="00764FF5" w:rsidRPr="00764FF5">
        <w:t>, and schedule</w:t>
      </w:r>
      <w:r w:rsidR="00D53BDB">
        <w:t>s</w:t>
      </w:r>
      <w:r w:rsidR="00764FF5">
        <w:t>.</w:t>
      </w:r>
    </w:p>
    <w:p w14:paraId="2E261041" w14:textId="77777777" w:rsidR="00764FF5" w:rsidRDefault="00764FF5" w:rsidP="00740600">
      <w:pPr>
        <w:spacing w:line="276" w:lineRule="auto"/>
      </w:pPr>
    </w:p>
    <w:p w14:paraId="13023838" w14:textId="55AA2B80" w:rsidR="00764FF5" w:rsidRDefault="000670FD" w:rsidP="00740600">
      <w:pPr>
        <w:spacing w:line="276" w:lineRule="auto"/>
      </w:pPr>
      <w:r>
        <w:t>B</w:t>
      </w:r>
      <w:r w:rsidR="00764FF5" w:rsidRPr="00764FF5">
        <w:t xml:space="preserve">y picking the </w:t>
      </w:r>
      <w:proofErr w:type="spellStart"/>
      <w:r w:rsidR="00046698">
        <w:t>l</w:t>
      </w:r>
      <w:r w:rsidR="00764FF5" w:rsidRPr="00764FF5">
        <w:t>ogframe</w:t>
      </w:r>
      <w:proofErr w:type="spellEnd"/>
      <w:r w:rsidR="00764FF5" w:rsidRPr="00764FF5">
        <w:t xml:space="preserve"> in the middle</w:t>
      </w:r>
      <w:r w:rsidR="00764FF5">
        <w:t xml:space="preserve">, </w:t>
      </w:r>
      <w:r w:rsidR="00764FF5" w:rsidRPr="00764FF5">
        <w:t xml:space="preserve">when you </w:t>
      </w:r>
      <w:r>
        <w:t>show it to</w:t>
      </w:r>
      <w:r w:rsidR="00764FF5" w:rsidRPr="00764FF5">
        <w:t xml:space="preserve"> a donor</w:t>
      </w:r>
      <w:r w:rsidR="004A185C">
        <w:t>—even though it might not match their format—they</w:t>
      </w:r>
      <w:r w:rsidR="00764FF5" w:rsidRPr="00764FF5">
        <w:t xml:space="preserve"> will certainly recognize what it is</w:t>
      </w:r>
      <w:r w:rsidR="00111189">
        <w:t>,</w:t>
      </w:r>
      <w:r w:rsidR="004A185C">
        <w:t xml:space="preserve"> </w:t>
      </w:r>
      <w:r w:rsidR="00DA1807">
        <w:t xml:space="preserve">and I might add—be impressed with the fact that you did it. </w:t>
      </w:r>
      <w:r w:rsidR="00260612" w:rsidRPr="00260612">
        <w:t>But with th</w:t>
      </w:r>
      <w:r>
        <w:t>is</w:t>
      </w:r>
      <w:r w:rsidR="00260612" w:rsidRPr="00260612">
        <w:t xml:space="preserve"> middle</w:t>
      </w:r>
      <w:r w:rsidR="008C2B2B">
        <w:t>-</w:t>
      </w:r>
      <w:r w:rsidR="00260612" w:rsidRPr="00260612">
        <w:t xml:space="preserve">ground </w:t>
      </w:r>
      <w:proofErr w:type="spellStart"/>
      <w:r w:rsidR="00260612" w:rsidRPr="00260612">
        <w:t>logframe</w:t>
      </w:r>
      <w:proofErr w:type="spellEnd"/>
      <w:r w:rsidR="00046698">
        <w:t>,</w:t>
      </w:r>
      <w:r w:rsidR="00260612" w:rsidRPr="00260612">
        <w:t xml:space="preserve"> you will be able to manipulate it to be a more sophisticated </w:t>
      </w:r>
      <w:proofErr w:type="spellStart"/>
      <w:r w:rsidR="00260612" w:rsidRPr="00260612">
        <w:t>logframe</w:t>
      </w:r>
      <w:proofErr w:type="spellEnd"/>
      <w:r w:rsidR="00260612" w:rsidRPr="00260612">
        <w:t xml:space="preserve"> that they </w:t>
      </w:r>
      <w:r w:rsidR="00B93907">
        <w:t xml:space="preserve">might </w:t>
      </w:r>
      <w:proofErr w:type="gramStart"/>
      <w:r w:rsidR="00260612" w:rsidRPr="00260612">
        <w:t>require, or</w:t>
      </w:r>
      <w:proofErr w:type="gramEnd"/>
      <w:r w:rsidR="00260612" w:rsidRPr="00260612">
        <w:t xml:space="preserve"> simplify it if they </w:t>
      </w:r>
      <w:r w:rsidR="00E44E6C">
        <w:t>want</w:t>
      </w:r>
      <w:r w:rsidR="00260612" w:rsidRPr="00260612">
        <w:t xml:space="preserve"> a simple</w:t>
      </w:r>
      <w:r w:rsidR="00260612">
        <w:t xml:space="preserve">r </w:t>
      </w:r>
      <w:r w:rsidR="00260612" w:rsidRPr="00260612">
        <w:t>format.</w:t>
      </w:r>
    </w:p>
    <w:p w14:paraId="45D2D1D4" w14:textId="77777777" w:rsidR="00260612" w:rsidRDefault="00260612" w:rsidP="00740600">
      <w:pPr>
        <w:spacing w:line="276" w:lineRule="auto"/>
      </w:pPr>
    </w:p>
    <w:p w14:paraId="7F092978" w14:textId="393A36EF" w:rsidR="00260612" w:rsidRDefault="00B57EDB" w:rsidP="00740600">
      <w:pPr>
        <w:spacing w:line="276" w:lineRule="auto"/>
      </w:pPr>
      <w:r>
        <w:t>Y</w:t>
      </w:r>
      <w:r w:rsidR="00191311" w:rsidRPr="00191311">
        <w:t xml:space="preserve">our log frame will make it much easier </w:t>
      </w:r>
      <w:r w:rsidR="00B93907">
        <w:t xml:space="preserve">in </w:t>
      </w:r>
      <w:r w:rsidR="00AE2062">
        <w:t>the next course</w:t>
      </w:r>
      <w:r w:rsidR="00B93907">
        <w:t xml:space="preserve"> </w:t>
      </w:r>
      <w:r w:rsidR="00191311" w:rsidRPr="00191311">
        <w:t xml:space="preserve">to develop </w:t>
      </w:r>
      <w:r w:rsidR="00B71EC2">
        <w:t>the</w:t>
      </w:r>
      <w:r w:rsidR="00191311" w:rsidRPr="00191311">
        <w:t xml:space="preserve"> budget</w:t>
      </w:r>
      <w:r w:rsidR="000071DA">
        <w:t>,</w:t>
      </w:r>
      <w:r w:rsidR="00B71EC2">
        <w:t xml:space="preserve"> </w:t>
      </w:r>
      <w:r w:rsidR="0080098D">
        <w:t xml:space="preserve">schedule, and </w:t>
      </w:r>
      <w:r w:rsidR="00FD15CC">
        <w:t>two-page</w:t>
      </w:r>
      <w:r w:rsidR="0080098D">
        <w:t xml:space="preserve"> project summary that donors will want</w:t>
      </w:r>
      <w:r w:rsidR="00FD15CC">
        <w:t>. Once your project is launched</w:t>
      </w:r>
      <w:r w:rsidR="00F8092B">
        <w:t xml:space="preserve">, your </w:t>
      </w:r>
      <w:proofErr w:type="spellStart"/>
      <w:r w:rsidR="00F8092B">
        <w:t>logframe</w:t>
      </w:r>
      <w:proofErr w:type="spellEnd"/>
      <w:r w:rsidR="00F8092B">
        <w:t xml:space="preserve"> will </w:t>
      </w:r>
      <w:r>
        <w:t xml:space="preserve">also </w:t>
      </w:r>
      <w:r w:rsidR="00F8092B">
        <w:t>be the perfect project management tool.</w:t>
      </w:r>
    </w:p>
    <w:p w14:paraId="00947829" w14:textId="77777777" w:rsidR="00F8092B" w:rsidRDefault="00F8092B" w:rsidP="00740600">
      <w:pPr>
        <w:spacing w:line="276" w:lineRule="auto"/>
      </w:pPr>
    </w:p>
    <w:p w14:paraId="56617BDB" w14:textId="4123ED6F" w:rsidR="00F8092B" w:rsidRDefault="001176FE" w:rsidP="00740600">
      <w:pPr>
        <w:spacing w:line="276" w:lineRule="auto"/>
      </w:pPr>
      <w:r w:rsidRPr="001176FE">
        <w:t xml:space="preserve">Good luck </w:t>
      </w:r>
      <w:proofErr w:type="gramStart"/>
      <w:r w:rsidRPr="001176FE">
        <w:t>on</w:t>
      </w:r>
      <w:proofErr w:type="gramEnd"/>
      <w:r w:rsidRPr="001176FE">
        <w:t xml:space="preserve"> your </w:t>
      </w:r>
      <w:proofErr w:type="spellStart"/>
      <w:r w:rsidRPr="001176FE">
        <w:t>lo</w:t>
      </w:r>
      <w:r w:rsidR="000F459E">
        <w:t>g</w:t>
      </w:r>
      <w:r w:rsidRPr="001176FE">
        <w:t>frame</w:t>
      </w:r>
      <w:proofErr w:type="spellEnd"/>
      <w:r>
        <w:t>.</w:t>
      </w:r>
      <w:r w:rsidR="000F459E">
        <w:t xml:space="preserve"> </w:t>
      </w:r>
      <w:r w:rsidR="000F459E" w:rsidRPr="000F459E">
        <w:t xml:space="preserve">I look forward to seeing it, and I hope to see you </w:t>
      </w:r>
      <w:proofErr w:type="gramStart"/>
      <w:r w:rsidR="000F459E" w:rsidRPr="000F459E">
        <w:t>in</w:t>
      </w:r>
      <w:proofErr w:type="gramEnd"/>
      <w:r w:rsidR="000F459E" w:rsidRPr="000F459E">
        <w:t xml:space="preserve"> the next course</w:t>
      </w:r>
      <w:r w:rsidR="00AA67C3" w:rsidRPr="00AA67C3">
        <w:t>, 242, where we will complete the documents necessary for applying for grant funding</w:t>
      </w:r>
      <w:r w:rsidR="00AA67C3">
        <w:t>.</w:t>
      </w:r>
    </w:p>
    <w:sectPr w:rsidR="00F8092B" w:rsidSect="00CC5859">
      <w:pgSz w:w="12240" w:h="15840"/>
      <w:pgMar w:top="720" w:right="720" w:bottom="93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1C"/>
    <w:rsid w:val="000071DA"/>
    <w:rsid w:val="00010FAA"/>
    <w:rsid w:val="00034A9A"/>
    <w:rsid w:val="00046698"/>
    <w:rsid w:val="00051057"/>
    <w:rsid w:val="000670FD"/>
    <w:rsid w:val="00073071"/>
    <w:rsid w:val="000974FD"/>
    <w:rsid w:val="000A4E98"/>
    <w:rsid w:val="000D0CAA"/>
    <w:rsid w:val="000F459E"/>
    <w:rsid w:val="001022E1"/>
    <w:rsid w:val="001054CA"/>
    <w:rsid w:val="00111189"/>
    <w:rsid w:val="001176FE"/>
    <w:rsid w:val="00135EC0"/>
    <w:rsid w:val="001526E4"/>
    <w:rsid w:val="001872C2"/>
    <w:rsid w:val="00191311"/>
    <w:rsid w:val="001A47C4"/>
    <w:rsid w:val="001F49B8"/>
    <w:rsid w:val="00217D55"/>
    <w:rsid w:val="00221690"/>
    <w:rsid w:val="00260612"/>
    <w:rsid w:val="00290945"/>
    <w:rsid w:val="002C2644"/>
    <w:rsid w:val="002C50A0"/>
    <w:rsid w:val="002E74FC"/>
    <w:rsid w:val="002F2BE3"/>
    <w:rsid w:val="00320662"/>
    <w:rsid w:val="00326CCA"/>
    <w:rsid w:val="00351A19"/>
    <w:rsid w:val="00356332"/>
    <w:rsid w:val="00381C92"/>
    <w:rsid w:val="003A342C"/>
    <w:rsid w:val="003F6C84"/>
    <w:rsid w:val="00437553"/>
    <w:rsid w:val="0046669F"/>
    <w:rsid w:val="004A185C"/>
    <w:rsid w:val="004C0FC5"/>
    <w:rsid w:val="004C1CF6"/>
    <w:rsid w:val="004D23BD"/>
    <w:rsid w:val="00605ED2"/>
    <w:rsid w:val="00613D72"/>
    <w:rsid w:val="00651A63"/>
    <w:rsid w:val="006B428D"/>
    <w:rsid w:val="006E7C5F"/>
    <w:rsid w:val="007066CD"/>
    <w:rsid w:val="00720C11"/>
    <w:rsid w:val="00740600"/>
    <w:rsid w:val="00764FF5"/>
    <w:rsid w:val="0079662C"/>
    <w:rsid w:val="007B7CFA"/>
    <w:rsid w:val="007B7F92"/>
    <w:rsid w:val="007E5958"/>
    <w:rsid w:val="0080098D"/>
    <w:rsid w:val="00803848"/>
    <w:rsid w:val="0083050F"/>
    <w:rsid w:val="00852B15"/>
    <w:rsid w:val="00856A77"/>
    <w:rsid w:val="008C2B2B"/>
    <w:rsid w:val="008D05F2"/>
    <w:rsid w:val="009431C7"/>
    <w:rsid w:val="00945A47"/>
    <w:rsid w:val="009C12BC"/>
    <w:rsid w:val="009E6C1C"/>
    <w:rsid w:val="00A3441A"/>
    <w:rsid w:val="00A354F4"/>
    <w:rsid w:val="00AA252C"/>
    <w:rsid w:val="00AA67C3"/>
    <w:rsid w:val="00AB6EE6"/>
    <w:rsid w:val="00AE2062"/>
    <w:rsid w:val="00AE47F0"/>
    <w:rsid w:val="00B57EDB"/>
    <w:rsid w:val="00B64054"/>
    <w:rsid w:val="00B71EC2"/>
    <w:rsid w:val="00B93907"/>
    <w:rsid w:val="00C16E18"/>
    <w:rsid w:val="00C47DB8"/>
    <w:rsid w:val="00C77091"/>
    <w:rsid w:val="00C8128F"/>
    <w:rsid w:val="00CB707F"/>
    <w:rsid w:val="00CB7E22"/>
    <w:rsid w:val="00CC5859"/>
    <w:rsid w:val="00CE42D8"/>
    <w:rsid w:val="00D53BDB"/>
    <w:rsid w:val="00D71B32"/>
    <w:rsid w:val="00D73CC9"/>
    <w:rsid w:val="00DA1807"/>
    <w:rsid w:val="00DA2BFC"/>
    <w:rsid w:val="00DD41B9"/>
    <w:rsid w:val="00E44E6C"/>
    <w:rsid w:val="00E55216"/>
    <w:rsid w:val="00E7392A"/>
    <w:rsid w:val="00EB1592"/>
    <w:rsid w:val="00EC147F"/>
    <w:rsid w:val="00EC2003"/>
    <w:rsid w:val="00EC7733"/>
    <w:rsid w:val="00F106D1"/>
    <w:rsid w:val="00F2067C"/>
    <w:rsid w:val="00F34A35"/>
    <w:rsid w:val="00F37C2A"/>
    <w:rsid w:val="00F6783B"/>
    <w:rsid w:val="00F8092B"/>
    <w:rsid w:val="00FA3E0C"/>
    <w:rsid w:val="00FB16DD"/>
    <w:rsid w:val="00FD15CC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F418"/>
  <w15:chartTrackingRefBased/>
  <w15:docId w15:val="{72432314-D1A6-4151-859A-48C3AD86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C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C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C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C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C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C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C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C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C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C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C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C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C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C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C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C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C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C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C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7406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sd-i.org/" TargetMode="External"/><Relationship Id="rId4" Type="http://schemas.openxmlformats.org/officeDocument/2006/relationships/hyperlink" Target="https://csd-i.org/climate-change/climate-change-action-plan-24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Magee</dc:creator>
  <cp:keywords/>
  <dc:description/>
  <cp:lastModifiedBy>Timothy Magee</cp:lastModifiedBy>
  <cp:revision>106</cp:revision>
  <cp:lastPrinted>2025-03-27T17:47:00Z</cp:lastPrinted>
  <dcterms:created xsi:type="dcterms:W3CDTF">2025-03-26T16:06:00Z</dcterms:created>
  <dcterms:modified xsi:type="dcterms:W3CDTF">2025-03-28T17:14:00Z</dcterms:modified>
</cp:coreProperties>
</file>