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B297" w14:textId="09498C3F" w:rsidR="007C51AA" w:rsidRPr="00EE6DCD" w:rsidRDefault="007C51AA" w:rsidP="007C51AA">
      <w:pPr>
        <w:rPr>
          <w:b/>
          <w:bCs/>
        </w:rPr>
      </w:pPr>
      <w:r w:rsidRPr="00EE6DCD">
        <w:rPr>
          <w:b/>
          <w:bCs/>
        </w:rPr>
        <w:t xml:space="preserve">OL 241 Assignment </w:t>
      </w:r>
      <w:r>
        <w:rPr>
          <w:b/>
          <w:bCs/>
        </w:rPr>
        <w:t>5</w:t>
      </w:r>
      <w:r w:rsidRPr="00EE6DCD">
        <w:rPr>
          <w:b/>
          <w:bCs/>
        </w:rPr>
        <w:t xml:space="preserve"> </w:t>
      </w:r>
      <w:r w:rsidR="00E80B22" w:rsidRPr="00E80B22">
        <w:rPr>
          <w:b/>
          <w:bCs/>
        </w:rPr>
        <w:t>Foundation Donor and Community Feedback</w:t>
      </w:r>
      <w:r w:rsidRPr="00EE6DCD">
        <w:rPr>
          <w:b/>
          <w:bCs/>
        </w:rPr>
        <w:t xml:space="preserve"> Script</w:t>
      </w:r>
    </w:p>
    <w:p w14:paraId="73F938EC" w14:textId="77777777" w:rsidR="007C51AA" w:rsidRDefault="007C51AA" w:rsidP="007C51AA">
      <w:pPr>
        <w:rPr>
          <w:b/>
          <w:szCs w:val="20"/>
        </w:rPr>
      </w:pPr>
      <w:r w:rsidRPr="00577603">
        <w:rPr>
          <w:b/>
          <w:szCs w:val="20"/>
        </w:rPr>
        <w:t>Online Learning: OL 241 Writing Your Local Climate Action Plan:</w:t>
      </w:r>
    </w:p>
    <w:p w14:paraId="04682360" w14:textId="4FC2317D" w:rsidR="000D5E8B" w:rsidRDefault="007756DD" w:rsidP="007C51AA">
      <w:pPr>
        <w:rPr>
          <w:b/>
          <w:color w:val="000000"/>
          <w:szCs w:val="20"/>
        </w:rPr>
      </w:pPr>
      <w:hyperlink r:id="rId4" w:history="1">
        <w:r w:rsidRPr="005C58B4">
          <w:rPr>
            <w:rStyle w:val="Hyperlink"/>
            <w:b/>
            <w:szCs w:val="20"/>
          </w:rPr>
          <w:t>https://csd-i.org/climate-change/climate-change-action-plan-241/</w:t>
        </w:r>
      </w:hyperlink>
    </w:p>
    <w:p w14:paraId="7D9B751B" w14:textId="3DA1D4A9" w:rsidR="007C51AA" w:rsidRPr="00577603" w:rsidRDefault="007C51AA" w:rsidP="007C51AA">
      <w:pPr>
        <w:rPr>
          <w:b/>
          <w:color w:val="000000"/>
          <w:szCs w:val="20"/>
        </w:rPr>
      </w:pPr>
      <w:r w:rsidRPr="00577603">
        <w:rPr>
          <w:b/>
          <w:color w:val="000000"/>
          <w:szCs w:val="20"/>
        </w:rPr>
        <w:t xml:space="preserve">Center for Sustainable Development: </w:t>
      </w:r>
      <w:hyperlink r:id="rId5" w:history="1">
        <w:r w:rsidRPr="00577603">
          <w:rPr>
            <w:rStyle w:val="Hyperlink"/>
            <w:bCs/>
            <w:szCs w:val="20"/>
          </w:rPr>
          <w:t>https://csd-i.org/</w:t>
        </w:r>
      </w:hyperlink>
    </w:p>
    <w:p w14:paraId="6C38EFC6" w14:textId="77777777" w:rsidR="007C51AA" w:rsidRDefault="007C51AA" w:rsidP="00714578">
      <w:pPr>
        <w:spacing w:line="360" w:lineRule="auto"/>
      </w:pPr>
    </w:p>
    <w:p w14:paraId="77DB5180" w14:textId="5A5F188F" w:rsidR="00771682" w:rsidRDefault="00E80B22" w:rsidP="00771682">
      <w:pPr>
        <w:spacing w:line="360" w:lineRule="auto"/>
      </w:pPr>
      <w:r>
        <w:t xml:space="preserve">A5 </w:t>
      </w:r>
      <w:r w:rsidR="00771682">
        <w:t xml:space="preserve">Time for </w:t>
      </w:r>
      <w:r w:rsidR="007C51AA">
        <w:t xml:space="preserve">Foundation Donor </w:t>
      </w:r>
      <w:r w:rsidR="007C51AA">
        <w:t xml:space="preserve">and </w:t>
      </w:r>
      <w:r w:rsidR="00771682" w:rsidRPr="00964DE9">
        <w:t>Community Feedback</w:t>
      </w:r>
    </w:p>
    <w:p w14:paraId="2E59EF0A" w14:textId="77777777" w:rsidR="00964DE9" w:rsidRDefault="00964DE9" w:rsidP="00714578">
      <w:pPr>
        <w:spacing w:line="360" w:lineRule="auto"/>
      </w:pPr>
    </w:p>
    <w:p w14:paraId="27BE1C1E" w14:textId="3273A287" w:rsidR="00964DE9" w:rsidRDefault="00964DE9" w:rsidP="00714578">
      <w:pPr>
        <w:spacing w:line="360" w:lineRule="auto"/>
      </w:pPr>
      <w:r w:rsidRPr="00964DE9">
        <w:t xml:space="preserve">Last week </w:t>
      </w:r>
      <w:r w:rsidR="00714578">
        <w:t>you</w:t>
      </w:r>
      <w:r w:rsidRPr="00964DE9">
        <w:t xml:space="preserve"> researched scientific papers to make sure that your project</w:t>
      </w:r>
      <w:r w:rsidR="000C206A">
        <w:t>’</w:t>
      </w:r>
      <w:r w:rsidRPr="00964DE9">
        <w:t>s programs show evidence of working</w:t>
      </w:r>
      <w:r>
        <w:t>.</w:t>
      </w:r>
    </w:p>
    <w:p w14:paraId="637ECA00" w14:textId="77777777" w:rsidR="00964DE9" w:rsidRDefault="00964DE9" w:rsidP="00714578">
      <w:pPr>
        <w:spacing w:line="360" w:lineRule="auto"/>
      </w:pPr>
    </w:p>
    <w:p w14:paraId="48D60098" w14:textId="5D84A760" w:rsidR="00964DE9" w:rsidRDefault="00964DE9" w:rsidP="00714578">
      <w:pPr>
        <w:spacing w:line="360" w:lineRule="auto"/>
      </w:pPr>
      <w:r w:rsidRPr="00964DE9">
        <w:t>So now, at this point, your project design is well enough developed that you can show it to people</w:t>
      </w:r>
      <w:r w:rsidR="00957124">
        <w:t>,</w:t>
      </w:r>
      <w:r w:rsidRPr="00964DE9">
        <w:t xml:space="preserve"> and they will </w:t>
      </w:r>
      <w:r w:rsidR="008208E0">
        <w:t>understand the scope of the project</w:t>
      </w:r>
      <w:r>
        <w:t>.</w:t>
      </w:r>
    </w:p>
    <w:p w14:paraId="3FE58CB6" w14:textId="53B51BEA" w:rsidR="00964DE9" w:rsidRDefault="002766E9" w:rsidP="00714578">
      <w:pPr>
        <w:spacing w:line="360" w:lineRule="auto"/>
      </w:pPr>
      <w:r>
        <w:t>I suggest you</w:t>
      </w:r>
      <w:r w:rsidR="00DB0DF2" w:rsidRPr="00DB0DF2">
        <w:t xml:space="preserve"> share your project with</w:t>
      </w:r>
      <w:r w:rsidR="002D481D" w:rsidRPr="002D481D">
        <w:t xml:space="preserve"> </w:t>
      </w:r>
      <w:r w:rsidR="002D481D">
        <w:t xml:space="preserve">two </w:t>
      </w:r>
      <w:r w:rsidR="002D481D" w:rsidRPr="00DB0DF2">
        <w:t>types of people</w:t>
      </w:r>
      <w:r w:rsidR="002D481D">
        <w:t>: c</w:t>
      </w:r>
      <w:r w:rsidR="00DB0DF2" w:rsidRPr="00DB0DF2">
        <w:t xml:space="preserve">ommunity members and a potential </w:t>
      </w:r>
      <w:r w:rsidR="001549E8">
        <w:t xml:space="preserve">foundation </w:t>
      </w:r>
      <w:r w:rsidR="00DB0DF2" w:rsidRPr="00DB0DF2">
        <w:t>donor</w:t>
      </w:r>
      <w:r w:rsidR="00DB0DF2">
        <w:t>.</w:t>
      </w:r>
    </w:p>
    <w:p w14:paraId="079B4A1B" w14:textId="77777777" w:rsidR="00DB0DF2" w:rsidRDefault="00DB0DF2" w:rsidP="00714578">
      <w:pPr>
        <w:spacing w:line="360" w:lineRule="auto"/>
      </w:pPr>
    </w:p>
    <w:p w14:paraId="73D1C597" w14:textId="32D125F6" w:rsidR="00DB0DF2" w:rsidRDefault="00DB0DF2" w:rsidP="00714578">
      <w:pPr>
        <w:spacing w:line="360" w:lineRule="auto"/>
      </w:pPr>
      <w:r w:rsidRPr="00DB0DF2">
        <w:t xml:space="preserve">Community </w:t>
      </w:r>
      <w:r>
        <w:t>M</w:t>
      </w:r>
      <w:r w:rsidRPr="00DB0DF2">
        <w:t>embers</w:t>
      </w:r>
    </w:p>
    <w:p w14:paraId="04B0BAC9" w14:textId="1ADE55F0" w:rsidR="00964DE9" w:rsidRDefault="00964DE9" w:rsidP="00714578">
      <w:pPr>
        <w:spacing w:line="360" w:lineRule="auto"/>
      </w:pPr>
      <w:r w:rsidRPr="00964DE9">
        <w:t xml:space="preserve">The first people you should show </w:t>
      </w:r>
      <w:r w:rsidR="009F3331">
        <w:t>the design</w:t>
      </w:r>
      <w:r w:rsidRPr="00964DE9">
        <w:t xml:space="preserve"> to should be the community members that you did the needs assessment with</w:t>
      </w:r>
      <w:r>
        <w:t xml:space="preserve">. </w:t>
      </w:r>
      <w:r w:rsidRPr="00964DE9">
        <w:t>It</w:t>
      </w:r>
      <w:r w:rsidR="005D351E">
        <w:t xml:space="preserve"> only</w:t>
      </w:r>
      <w:r w:rsidRPr="00964DE9">
        <w:t xml:space="preserve"> needs to be a brief meeting</w:t>
      </w:r>
      <w:r w:rsidR="005D351E">
        <w:t xml:space="preserve"> with </w:t>
      </w:r>
      <w:r w:rsidR="009F3331">
        <w:t xml:space="preserve">just </w:t>
      </w:r>
      <w:r w:rsidR="005D351E">
        <w:t>a few</w:t>
      </w:r>
      <w:r w:rsidR="009F3331">
        <w:t xml:space="preserve"> of the</w:t>
      </w:r>
      <w:r w:rsidR="005D351E">
        <w:t xml:space="preserve"> people</w:t>
      </w:r>
      <w:r>
        <w:t xml:space="preserve">. </w:t>
      </w:r>
      <w:r w:rsidRPr="00964DE9">
        <w:t>You will be able to find out from them if the project has developed in the direction that they had hoped for</w:t>
      </w:r>
      <w:r>
        <w:t xml:space="preserve">. </w:t>
      </w:r>
      <w:r w:rsidRPr="00964DE9">
        <w:t>But also</w:t>
      </w:r>
      <w:r w:rsidR="00401706">
        <w:t>,</w:t>
      </w:r>
      <w:r w:rsidRPr="00964DE9">
        <w:t xml:space="preserve"> it's an opportunity to continue building the</w:t>
      </w:r>
      <w:r>
        <w:t>ir</w:t>
      </w:r>
      <w:r w:rsidRPr="00964DE9">
        <w:t xml:space="preserve"> buy</w:t>
      </w:r>
      <w:r w:rsidR="00A2058C">
        <w:t>-</w:t>
      </w:r>
      <w:r w:rsidRPr="00964DE9">
        <w:t>in into the project</w:t>
      </w:r>
      <w:r>
        <w:t xml:space="preserve">. </w:t>
      </w:r>
      <w:r w:rsidR="00DB0DF2" w:rsidRPr="00DB0DF2">
        <w:t>If they see that you listened to their initial ideas and develop</w:t>
      </w:r>
      <w:r w:rsidR="00A2058C">
        <w:t>ed</w:t>
      </w:r>
      <w:r w:rsidR="00DB0DF2" w:rsidRPr="00DB0DF2">
        <w:t xml:space="preserve"> them into a full project</w:t>
      </w:r>
      <w:r w:rsidR="00DB0DF2">
        <w:t xml:space="preserve">, </w:t>
      </w:r>
      <w:r w:rsidR="00DB0DF2" w:rsidRPr="00DB0DF2">
        <w:t>they will feel like you're working on their behalf</w:t>
      </w:r>
      <w:r w:rsidR="00DB0DF2">
        <w:t>.</w:t>
      </w:r>
    </w:p>
    <w:p w14:paraId="42F99F1C" w14:textId="77777777" w:rsidR="00DB0DF2" w:rsidRDefault="00DB0DF2" w:rsidP="00714578">
      <w:pPr>
        <w:spacing w:line="360" w:lineRule="auto"/>
      </w:pPr>
    </w:p>
    <w:p w14:paraId="7A5BE3C5" w14:textId="5E93A896" w:rsidR="00DB0DF2" w:rsidRDefault="00DB0DF2" w:rsidP="00714578">
      <w:pPr>
        <w:spacing w:line="360" w:lineRule="auto"/>
      </w:pPr>
      <w:r w:rsidRPr="00DB0DF2">
        <w:t>This buy</w:t>
      </w:r>
      <w:r w:rsidR="00A2058C">
        <w:t>-</w:t>
      </w:r>
      <w:r w:rsidRPr="00DB0DF2">
        <w:t>in is very important because it will mean that after your nonprofit has finished up with the project</w:t>
      </w:r>
      <w:r>
        <w:t xml:space="preserve">, </w:t>
      </w:r>
      <w:r w:rsidRPr="00DB0DF2">
        <w:t xml:space="preserve">the community members will be </w:t>
      </w:r>
      <w:r w:rsidR="00C22FD9">
        <w:t>motivated</w:t>
      </w:r>
      <w:r w:rsidRPr="00DB0DF2">
        <w:t xml:space="preserve"> to sustain the aspects of the project that </w:t>
      </w:r>
      <w:r w:rsidR="000B3048">
        <w:t>will be ongoing</w:t>
      </w:r>
      <w:r>
        <w:t>.</w:t>
      </w:r>
      <w:r w:rsidR="0032280F">
        <w:t xml:space="preserve"> </w:t>
      </w:r>
      <w:r w:rsidR="0032280F" w:rsidRPr="0032280F">
        <w:t>An example of this could be that if your project included installing culverts for flood control</w:t>
      </w:r>
      <w:r w:rsidR="00E0460D" w:rsidRPr="00E0460D">
        <w:t>, they will need to be kept free of debris</w:t>
      </w:r>
      <w:r w:rsidR="00E0460D">
        <w:t>.</w:t>
      </w:r>
    </w:p>
    <w:p w14:paraId="444028AC" w14:textId="77777777" w:rsidR="00DB0DF2" w:rsidRDefault="00DB0DF2" w:rsidP="00714578">
      <w:pPr>
        <w:spacing w:line="360" w:lineRule="auto"/>
      </w:pPr>
    </w:p>
    <w:p w14:paraId="4AFAA82B" w14:textId="7D30346B" w:rsidR="00DB0DF2" w:rsidRDefault="00DB0DF2" w:rsidP="00714578">
      <w:pPr>
        <w:spacing w:line="360" w:lineRule="auto"/>
      </w:pPr>
      <w:r>
        <w:t>Expertise</w:t>
      </w:r>
    </w:p>
    <w:p w14:paraId="7E085DFF" w14:textId="2C7169A5" w:rsidR="00DB0DF2" w:rsidRDefault="00DB0DF2" w:rsidP="00714578">
      <w:pPr>
        <w:spacing w:line="360" w:lineRule="auto"/>
      </w:pPr>
      <w:r w:rsidRPr="00DB0DF2">
        <w:t>Now that you have a thumbs</w:t>
      </w:r>
      <w:r w:rsidR="00401706">
        <w:t>-</w:t>
      </w:r>
      <w:r w:rsidRPr="00DB0DF2">
        <w:t xml:space="preserve">up </w:t>
      </w:r>
      <w:r w:rsidR="00E0460D">
        <w:t>from</w:t>
      </w:r>
      <w:r w:rsidRPr="00DB0DF2">
        <w:t xml:space="preserve"> the community members</w:t>
      </w:r>
      <w:r w:rsidR="00A2058C">
        <w:t>,</w:t>
      </w:r>
      <w:r w:rsidRPr="00DB0DF2">
        <w:t xml:space="preserve"> there's another step to take before you show </w:t>
      </w:r>
      <w:r w:rsidR="009F3331">
        <w:t xml:space="preserve">the project </w:t>
      </w:r>
      <w:r w:rsidRPr="00DB0DF2">
        <w:t xml:space="preserve">to a </w:t>
      </w:r>
      <w:r w:rsidR="0008326E">
        <w:t xml:space="preserve">foundation </w:t>
      </w:r>
      <w:r w:rsidRPr="00DB0DF2">
        <w:t>donor</w:t>
      </w:r>
      <w:r>
        <w:t xml:space="preserve">. </w:t>
      </w:r>
      <w:r w:rsidRPr="00DB0DF2">
        <w:t xml:space="preserve">And that is to evaluate where you have expertise in the </w:t>
      </w:r>
      <w:r w:rsidR="0048648A">
        <w:t xml:space="preserve">proposed </w:t>
      </w:r>
      <w:r w:rsidRPr="00DB0DF2">
        <w:t>program activities</w:t>
      </w:r>
      <w:r>
        <w:t>—and where you don’t.</w:t>
      </w:r>
    </w:p>
    <w:p w14:paraId="486AB117" w14:textId="77777777" w:rsidR="00DB0DF2" w:rsidRDefault="00DB0DF2" w:rsidP="00714578">
      <w:pPr>
        <w:spacing w:line="360" w:lineRule="auto"/>
      </w:pPr>
    </w:p>
    <w:p w14:paraId="0D51E6F7" w14:textId="01CDD084" w:rsidR="00DB0DF2" w:rsidRDefault="00DB0DF2" w:rsidP="00714578">
      <w:pPr>
        <w:spacing w:line="360" w:lineRule="auto"/>
      </w:pPr>
      <w:r w:rsidRPr="00DB0DF2">
        <w:t>Many</w:t>
      </w:r>
      <w:r>
        <w:t>,</w:t>
      </w:r>
      <w:r w:rsidRPr="00DB0DF2">
        <w:t xml:space="preserve"> many</w:t>
      </w:r>
      <w:r>
        <w:t xml:space="preserve"> </w:t>
      </w:r>
      <w:r w:rsidRPr="00DB0DF2">
        <w:t xml:space="preserve">nonprofits and organizations seek funding for projects </w:t>
      </w:r>
      <w:r w:rsidR="0048648A">
        <w:t>where</w:t>
      </w:r>
      <w:r w:rsidRPr="00DB0DF2">
        <w:t xml:space="preserve"> they don't have expertise in all aspects of the project</w:t>
      </w:r>
      <w:r>
        <w:t xml:space="preserve">. </w:t>
      </w:r>
      <w:r w:rsidRPr="00DB0DF2">
        <w:t>This is normal</w:t>
      </w:r>
      <w:r>
        <w:t>.</w:t>
      </w:r>
      <w:r w:rsidRPr="00DB0DF2">
        <w:t xml:space="preserve"> You simply need to make sure that you can identify who you could partner with to provide the expertise</w:t>
      </w:r>
      <w:r>
        <w:t xml:space="preserve">. </w:t>
      </w:r>
    </w:p>
    <w:p w14:paraId="751C9201" w14:textId="77777777" w:rsidR="00DB0DF2" w:rsidRDefault="00DB0DF2" w:rsidP="00714578">
      <w:pPr>
        <w:spacing w:line="360" w:lineRule="auto"/>
      </w:pPr>
    </w:p>
    <w:p w14:paraId="5BAEFD75" w14:textId="024CDDFE" w:rsidR="00DB0DF2" w:rsidRDefault="00DB0DF2" w:rsidP="00714578">
      <w:pPr>
        <w:spacing w:line="360" w:lineRule="auto"/>
      </w:pPr>
      <w:r w:rsidRPr="00DB0DF2">
        <w:t>So</w:t>
      </w:r>
      <w:r w:rsidR="000C7546">
        <w:t>,</w:t>
      </w:r>
      <w:r w:rsidRPr="00DB0DF2">
        <w:t xml:space="preserve"> in </w:t>
      </w:r>
      <w:r w:rsidR="000C7546">
        <w:t>A</w:t>
      </w:r>
      <w:r w:rsidRPr="00DB0DF2">
        <w:t xml:space="preserve">ssignment </w:t>
      </w:r>
      <w:r w:rsidR="000C7546">
        <w:t>F</w:t>
      </w:r>
      <w:r w:rsidRPr="00DB0DF2">
        <w:t>ive you're going to make a list of project aspects that you don't have expertise in</w:t>
      </w:r>
      <w:r>
        <w:t xml:space="preserve">. </w:t>
      </w:r>
      <w:r w:rsidRPr="00DB0DF2">
        <w:t>And then,</w:t>
      </w:r>
      <w:r>
        <w:t xml:space="preserve"> i</w:t>
      </w:r>
      <w:r w:rsidRPr="00DB0DF2">
        <w:t xml:space="preserve">dentify people and resources that </w:t>
      </w:r>
      <w:r>
        <w:t>c</w:t>
      </w:r>
      <w:r w:rsidRPr="00DB0DF2">
        <w:t>ould provide you with the expertise</w:t>
      </w:r>
      <w:r>
        <w:t>.</w:t>
      </w:r>
      <w:r w:rsidR="00E353C3">
        <w:t xml:space="preserve"> And now you are ready for a donor presentation.</w:t>
      </w:r>
    </w:p>
    <w:p w14:paraId="36FE3644" w14:textId="77777777" w:rsidR="00DB0DF2" w:rsidRDefault="00DB0DF2" w:rsidP="00714578">
      <w:pPr>
        <w:spacing w:line="360" w:lineRule="auto"/>
      </w:pPr>
    </w:p>
    <w:p w14:paraId="0464234F" w14:textId="202E7ACC" w:rsidR="00DB0DF2" w:rsidRDefault="00DB0DF2" w:rsidP="00714578">
      <w:pPr>
        <w:spacing w:line="360" w:lineRule="auto"/>
      </w:pPr>
      <w:r w:rsidRPr="00DB0DF2">
        <w:t>Donors</w:t>
      </w:r>
    </w:p>
    <w:p w14:paraId="4F103350" w14:textId="5F0B9030" w:rsidR="00A2058C" w:rsidRDefault="00DB0DF2" w:rsidP="00714578">
      <w:pPr>
        <w:spacing w:line="360" w:lineRule="auto"/>
      </w:pPr>
      <w:r>
        <w:t>One</w:t>
      </w:r>
      <w:r w:rsidRPr="00DB0DF2">
        <w:t xml:space="preserve"> reason for arranging a preliminary meeting with </w:t>
      </w:r>
      <w:r w:rsidR="00AA1D16">
        <w:t>a</w:t>
      </w:r>
      <w:r w:rsidRPr="00DB0DF2">
        <w:t xml:space="preserve"> </w:t>
      </w:r>
      <w:r w:rsidR="00C8388B">
        <w:t xml:space="preserve">foundation </w:t>
      </w:r>
      <w:r w:rsidRPr="00DB0DF2">
        <w:t>donor is to find out if the project is appropriate for them to partner on</w:t>
      </w:r>
      <w:r>
        <w:t xml:space="preserve">. </w:t>
      </w:r>
      <w:r w:rsidR="00AA1D16">
        <w:t xml:space="preserve">So, </w:t>
      </w:r>
      <w:r w:rsidR="00A2058C">
        <w:t>b</w:t>
      </w:r>
      <w:r w:rsidR="005407BA" w:rsidRPr="005407BA">
        <w:t xml:space="preserve">efore you do any more work on developing the project, </w:t>
      </w:r>
      <w:r w:rsidR="000C7546">
        <w:t xml:space="preserve">a donor meeting will let you </w:t>
      </w:r>
      <w:r w:rsidR="005407BA" w:rsidRPr="005407BA">
        <w:t>find out if</w:t>
      </w:r>
      <w:r w:rsidRPr="00DB0DF2">
        <w:t xml:space="preserve"> you need to make </w:t>
      </w:r>
      <w:r w:rsidR="008A391F">
        <w:t>any</w:t>
      </w:r>
      <w:r w:rsidRPr="00DB0DF2">
        <w:t xml:space="preserve"> modifications to be a better fit with the donor</w:t>
      </w:r>
      <w:r>
        <w:t xml:space="preserve">. </w:t>
      </w:r>
      <w:r w:rsidRPr="00DB0DF2">
        <w:t>The second reason is that donors see many</w:t>
      </w:r>
      <w:r w:rsidR="000C206A">
        <w:t>,</w:t>
      </w:r>
      <w:r w:rsidRPr="00DB0DF2">
        <w:t xml:space="preserve"> many projects</w:t>
      </w:r>
      <w:r w:rsidR="00A2058C">
        <w:t>,</w:t>
      </w:r>
      <w:r w:rsidRPr="00DB0DF2">
        <w:t xml:space="preserve"> and they might have some very good ideas for your project that could improve it</w:t>
      </w:r>
      <w:r>
        <w:t xml:space="preserve">. </w:t>
      </w:r>
    </w:p>
    <w:p w14:paraId="38D6DE69" w14:textId="77777777" w:rsidR="00A2058C" w:rsidRDefault="00A2058C" w:rsidP="00714578">
      <w:pPr>
        <w:spacing w:line="360" w:lineRule="auto"/>
      </w:pPr>
    </w:p>
    <w:p w14:paraId="026C72DD" w14:textId="617FD40B" w:rsidR="00DB0DF2" w:rsidRDefault="00DB0DF2" w:rsidP="00714578">
      <w:pPr>
        <w:spacing w:line="360" w:lineRule="auto"/>
      </w:pPr>
      <w:r w:rsidRPr="00DB0DF2">
        <w:t>Thirdly, if this project isn't in their area of interest</w:t>
      </w:r>
      <w:r w:rsidR="0027496F">
        <w:t>,</w:t>
      </w:r>
      <w:r w:rsidRPr="00DB0DF2">
        <w:t xml:space="preserve"> can they recommend another </w:t>
      </w:r>
      <w:r w:rsidR="00506A25">
        <w:t xml:space="preserve">foundation </w:t>
      </w:r>
      <w:r w:rsidRPr="00DB0DF2">
        <w:t xml:space="preserve">donor who might </w:t>
      </w:r>
      <w:r w:rsidR="008A391F">
        <w:t>fund</w:t>
      </w:r>
      <w:r w:rsidRPr="00DB0DF2">
        <w:t xml:space="preserve"> the kinds of projects that you </w:t>
      </w:r>
      <w:r>
        <w:t>h</w:t>
      </w:r>
      <w:r w:rsidRPr="00DB0DF2">
        <w:t>ave designed</w:t>
      </w:r>
      <w:r w:rsidR="00FC1145">
        <w:t>.</w:t>
      </w:r>
      <w:r w:rsidR="0027496F">
        <w:t xml:space="preserve"> </w:t>
      </w:r>
      <w:r w:rsidRPr="00DB0DF2">
        <w:t>And finally, most donors would be pleasantly surprised if someone came to them with a preliminary concept</w:t>
      </w:r>
      <w:r>
        <w:t xml:space="preserve">, </w:t>
      </w:r>
      <w:r w:rsidRPr="00DB0DF2">
        <w:t>asked their advice</w:t>
      </w:r>
      <w:r>
        <w:t xml:space="preserve">, </w:t>
      </w:r>
      <w:r w:rsidRPr="00DB0DF2">
        <w:t>and then returned a month later to make a formal presentation</w:t>
      </w:r>
      <w:r>
        <w:t>.</w:t>
      </w:r>
    </w:p>
    <w:p w14:paraId="5C342B73" w14:textId="77777777" w:rsidR="00DB0DF2" w:rsidRDefault="00DB0DF2" w:rsidP="00714578">
      <w:pPr>
        <w:spacing w:line="360" w:lineRule="auto"/>
      </w:pPr>
    </w:p>
    <w:p w14:paraId="6AF316E9" w14:textId="0E6C3BA6" w:rsidR="00DB0DF2" w:rsidRDefault="005407BA" w:rsidP="00714578">
      <w:pPr>
        <w:spacing w:line="360" w:lineRule="auto"/>
      </w:pPr>
      <w:r w:rsidRPr="005407BA">
        <w:lastRenderedPageBreak/>
        <w:t xml:space="preserve">If it's impractical for you to meet with a donor, try meeting with </w:t>
      </w:r>
      <w:r w:rsidR="008A391F">
        <w:t>a</w:t>
      </w:r>
      <w:r w:rsidRPr="005407BA">
        <w:t xml:space="preserve"> superior in your organization to get their perspective. Or</w:t>
      </w:r>
      <w:r w:rsidR="00615882" w:rsidRPr="00615882">
        <w:t>, better yet, someone who routinely works with donors</w:t>
      </w:r>
      <w:r w:rsidR="00615882">
        <w:t xml:space="preserve">—like </w:t>
      </w:r>
      <w:r w:rsidR="00615882" w:rsidRPr="00615882">
        <w:t xml:space="preserve">someone who writes grants at a local university or at </w:t>
      </w:r>
      <w:r w:rsidR="0027496F">
        <w:t>your</w:t>
      </w:r>
      <w:r w:rsidR="00615882">
        <w:t xml:space="preserve"> community’s </w:t>
      </w:r>
      <w:r w:rsidR="00615882" w:rsidRPr="00615882">
        <w:t>City Hall</w:t>
      </w:r>
      <w:r w:rsidR="00615882">
        <w:t>.</w:t>
      </w:r>
    </w:p>
    <w:p w14:paraId="5F2D0D85" w14:textId="77777777" w:rsidR="00615882" w:rsidRDefault="00615882" w:rsidP="00714578">
      <w:pPr>
        <w:spacing w:line="360" w:lineRule="auto"/>
      </w:pPr>
    </w:p>
    <w:p w14:paraId="0777E11B" w14:textId="2F466C44" w:rsidR="00615882" w:rsidRDefault="00615882" w:rsidP="00714578">
      <w:pPr>
        <w:spacing w:line="360" w:lineRule="auto"/>
      </w:pPr>
      <w:r w:rsidRPr="00615882">
        <w:t>Good luck! And as usual, I look forward to seeing your good work</w:t>
      </w:r>
      <w:r w:rsidR="000C206A" w:rsidRPr="000C206A">
        <w:t>.</w:t>
      </w:r>
      <w:r w:rsidR="0075712C">
        <w:tab/>
        <w:t>54</w:t>
      </w:r>
      <w:r w:rsidR="00C23A78">
        <w:t>2</w:t>
      </w:r>
    </w:p>
    <w:sectPr w:rsidR="00615882" w:rsidSect="00CC5859">
      <w:pgSz w:w="12240" w:h="15840"/>
      <w:pgMar w:top="720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E9"/>
    <w:rsid w:val="0008326E"/>
    <w:rsid w:val="000B3048"/>
    <w:rsid w:val="000C206A"/>
    <w:rsid w:val="000C7546"/>
    <w:rsid w:val="000D5E8B"/>
    <w:rsid w:val="00107376"/>
    <w:rsid w:val="001549E8"/>
    <w:rsid w:val="001E4D2B"/>
    <w:rsid w:val="0027496F"/>
    <w:rsid w:val="002766E9"/>
    <w:rsid w:val="002D481D"/>
    <w:rsid w:val="0032280F"/>
    <w:rsid w:val="00401706"/>
    <w:rsid w:val="0048648A"/>
    <w:rsid w:val="00506A25"/>
    <w:rsid w:val="005407BA"/>
    <w:rsid w:val="005D351E"/>
    <w:rsid w:val="00615882"/>
    <w:rsid w:val="00714578"/>
    <w:rsid w:val="0075712C"/>
    <w:rsid w:val="00771682"/>
    <w:rsid w:val="007756DD"/>
    <w:rsid w:val="007C51AA"/>
    <w:rsid w:val="008208E0"/>
    <w:rsid w:val="008A391F"/>
    <w:rsid w:val="0095147A"/>
    <w:rsid w:val="00957124"/>
    <w:rsid w:val="00964DE9"/>
    <w:rsid w:val="009F3331"/>
    <w:rsid w:val="00A2058C"/>
    <w:rsid w:val="00AA1D16"/>
    <w:rsid w:val="00B64054"/>
    <w:rsid w:val="00C16E18"/>
    <w:rsid w:val="00C22FD9"/>
    <w:rsid w:val="00C23A78"/>
    <w:rsid w:val="00C26E84"/>
    <w:rsid w:val="00C8388B"/>
    <w:rsid w:val="00CC5859"/>
    <w:rsid w:val="00DA2BFC"/>
    <w:rsid w:val="00DB0DF2"/>
    <w:rsid w:val="00E0460D"/>
    <w:rsid w:val="00E353C3"/>
    <w:rsid w:val="00E80B22"/>
    <w:rsid w:val="00F21B79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3CD6"/>
  <w15:chartTrackingRefBased/>
  <w15:docId w15:val="{6CB0A1B1-521D-4B85-9055-259FC4D8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D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D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D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D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C51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sd-i.org/" TargetMode="External"/><Relationship Id="rId4" Type="http://schemas.openxmlformats.org/officeDocument/2006/relationships/hyperlink" Target="https://csd-i.org/climate-change/climate-change-action-plan-2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Magee</dc:creator>
  <cp:keywords/>
  <dc:description/>
  <cp:lastModifiedBy>Timothy Magee</cp:lastModifiedBy>
  <cp:revision>38</cp:revision>
  <cp:lastPrinted>2025-03-20T20:29:00Z</cp:lastPrinted>
  <dcterms:created xsi:type="dcterms:W3CDTF">2025-03-17T19:56:00Z</dcterms:created>
  <dcterms:modified xsi:type="dcterms:W3CDTF">2025-03-21T15:39:00Z</dcterms:modified>
</cp:coreProperties>
</file>